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zh-TW" w:eastAsia="zh-TW"/>
        </w:rPr>
      </w:pP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新闻与传播</w:t>
      </w: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硕士专业学位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论文</w:t>
      </w: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展示考核评分表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zh-TW" w:eastAsia="zh-TW"/>
        </w:rPr>
      </w:pP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（新闻与纪实作品）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楷体_GB2312" w:hAnsi="楷体_GB2312" w:eastAsia="楷体_GB2312" w:cs="楷体_GB2312"/>
          <w:sz w:val="28"/>
          <w:szCs w:val="28"/>
          <w:lang w:val="zh-TW" w:eastAsia="zh-TW"/>
        </w:rPr>
      </w:pPr>
      <w:r>
        <w:rPr>
          <w:rFonts w:ascii="楷体_GB2312" w:hAnsi="楷体_GB2312" w:eastAsia="楷体_GB2312" w:cs="楷体_GB2312"/>
          <w:sz w:val="28"/>
          <w:szCs w:val="28"/>
          <w:lang w:val="zh-TW" w:eastAsia="zh-TW"/>
        </w:rPr>
        <w:t>（加盖培养单位公章方为有效）</w:t>
      </w:r>
    </w:p>
    <w:p>
      <w:pPr>
        <w:jc w:val="center"/>
        <w:rPr>
          <w:rFonts w:hint="default" w:ascii="楷体_GB2312" w:hAnsi="楷体_GB2312" w:eastAsia="楷体_GB2312" w:cs="楷体_GB2312"/>
          <w:sz w:val="28"/>
          <w:szCs w:val="28"/>
          <w:lang w:val="zh-TW" w:eastAsia="zh-TW"/>
        </w:rPr>
      </w:pPr>
    </w:p>
    <w:tbl>
      <w:tblPr>
        <w:tblStyle w:val="2"/>
        <w:tblW w:w="855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49"/>
        <w:gridCol w:w="1560"/>
        <w:gridCol w:w="1530"/>
        <w:gridCol w:w="1429"/>
        <w:gridCol w:w="1121"/>
        <w:gridCol w:w="166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姓  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领域及代码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研究方向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9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论文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作品阐释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CN"/>
              </w:rPr>
              <w:t>）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题目</w:t>
            </w:r>
          </w:p>
        </w:tc>
        <w:tc>
          <w:tcPr>
            <w:tcW w:w="73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作品题目</w:t>
            </w:r>
          </w:p>
        </w:tc>
        <w:tc>
          <w:tcPr>
            <w:tcW w:w="73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总 得 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总体评价</w:t>
            </w:r>
          </w:p>
        </w:tc>
        <w:tc>
          <w:tcPr>
            <w:tcW w:w="42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宋体" w:hAnsi="宋体" w:eastAsia="宋体" w:cs="宋体"/>
          <w:sz w:val="28"/>
          <w:szCs w:val="28"/>
          <w:lang w:val="zh-TW" w:eastAsia="zh-TW"/>
        </w:rPr>
      </w:pPr>
    </w:p>
    <w:tbl>
      <w:tblPr>
        <w:tblStyle w:val="2"/>
        <w:tblpPr w:leftFromText="180" w:rightFromText="180" w:vertAnchor="text" w:horzAnchor="page" w:tblpX="8556" w:tblpY="218"/>
        <w:tblOverlap w:val="never"/>
        <w:tblW w:w="1754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85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得分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</w:rPr>
            </w:pPr>
          </w:p>
        </w:tc>
      </w:tr>
    </w:tbl>
    <w:p>
      <w:pPr>
        <w:spacing w:line="312" w:lineRule="auto"/>
        <w:rPr>
          <w:rFonts w:hint="default" w:ascii="宋体" w:hAnsi="宋体" w:eastAsia="宋体" w:cs="宋体"/>
          <w:sz w:val="24"/>
          <w:szCs w:val="24"/>
        </w:rPr>
      </w:pPr>
    </w:p>
    <w:p>
      <w:pPr>
        <w:spacing w:line="312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 xml:space="preserve">一、选题  </w:t>
      </w:r>
      <w:r>
        <w:rPr>
          <w:rFonts w:hint="eastAsia" w:ascii="楷体" w:hAnsi="楷体" w:eastAsia="楷体" w:cs="楷体"/>
          <w:sz w:val="24"/>
          <w:szCs w:val="24"/>
        </w:rPr>
        <w:t xml:space="preserve"> 30</w:t>
      </w: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>分</w:t>
      </w:r>
    </w:p>
    <w:p>
      <w:pPr>
        <w:tabs>
          <w:tab w:val="left" w:pos="1620"/>
        </w:tabs>
        <w:spacing w:line="312" w:lineRule="auto"/>
        <w:ind w:left="1320" w:right="1779" w:rightChars="847" w:hanging="1320" w:hangingChars="600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评审要素：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（</w:t>
      </w:r>
      <w:r>
        <w:rPr>
          <w:rFonts w:hint="eastAsia" w:ascii="楷体" w:hAnsi="楷体" w:eastAsia="楷体" w:cs="楷体"/>
          <w:sz w:val="22"/>
          <w:szCs w:val="22"/>
        </w:rPr>
        <w:t>1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）选题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导向正确，符合社会主义核心价值观，能够体现马克思追新闻观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；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有新闻价值，有问题意识，有现实意义。</w:t>
      </w:r>
    </w:p>
    <w:p>
      <w:pPr>
        <w:numPr>
          <w:ilvl w:val="0"/>
          <w:numId w:val="1"/>
        </w:numPr>
        <w:tabs>
          <w:tab w:val="left" w:pos="1620"/>
        </w:tabs>
        <w:spacing w:line="312" w:lineRule="auto"/>
        <w:ind w:left="1417" w:leftChars="570" w:right="1779" w:rightChars="847" w:hanging="220" w:hangingChars="100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作品阐释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选题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与作品的关联度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，选题的创新</w:t>
      </w:r>
    </w:p>
    <w:p>
      <w:pPr>
        <w:tabs>
          <w:tab w:val="left" w:pos="1620"/>
        </w:tabs>
        <w:spacing w:line="312" w:lineRule="auto"/>
        <w:ind w:left="987" w:leftChars="470" w:right="1779" w:rightChars="847" w:firstLine="220" w:firstLineChars="100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意识与实践价值。</w:t>
      </w:r>
    </w:p>
    <w:tbl>
      <w:tblPr>
        <w:tblStyle w:val="2"/>
        <w:tblpPr w:leftFromText="180" w:rightFromText="180" w:vertAnchor="text" w:horzAnchor="page" w:tblpX="8616" w:tblpY="321"/>
        <w:tblOverlap w:val="never"/>
        <w:tblW w:w="1754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85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12" w:lineRule="auto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得分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12" w:lineRule="auto"/>
              <w:jc w:val="center"/>
              <w:rPr>
                <w:rFonts w:hint="eastAsia" w:ascii="楷体" w:hAnsi="楷体" w:eastAsia="楷体" w:cs="楷体"/>
              </w:rPr>
            </w:pPr>
          </w:p>
        </w:tc>
      </w:tr>
    </w:tbl>
    <w:p>
      <w:pPr>
        <w:tabs>
          <w:tab w:val="left" w:pos="1620"/>
        </w:tabs>
        <w:spacing w:line="312" w:lineRule="auto"/>
        <w:rPr>
          <w:rFonts w:hint="eastAsia" w:ascii="楷体" w:hAnsi="楷体" w:eastAsia="楷体" w:cs="楷体"/>
          <w:sz w:val="24"/>
          <w:szCs w:val="24"/>
        </w:rPr>
      </w:pPr>
    </w:p>
    <w:p>
      <w:pPr>
        <w:spacing w:line="312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 xml:space="preserve">二、专业性 </w:t>
      </w:r>
      <w:r>
        <w:rPr>
          <w:rFonts w:hint="eastAsia" w:ascii="楷体" w:hAnsi="楷体" w:eastAsia="楷体" w:cs="楷体"/>
          <w:sz w:val="24"/>
          <w:szCs w:val="24"/>
        </w:rPr>
        <w:t xml:space="preserve"> 40</w:t>
      </w: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>分</w:t>
      </w:r>
    </w:p>
    <w:p>
      <w:pPr>
        <w:tabs>
          <w:tab w:val="left" w:pos="1620"/>
        </w:tabs>
        <w:spacing w:line="312" w:lineRule="auto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评审要素：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（</w:t>
      </w:r>
      <w:r>
        <w:rPr>
          <w:rFonts w:hint="eastAsia" w:ascii="楷体" w:hAnsi="楷体" w:eastAsia="楷体" w:cs="楷体"/>
          <w:sz w:val="22"/>
          <w:szCs w:val="22"/>
        </w:rPr>
        <w:t>1</w:t>
      </w: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）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作品内容真实、准确。</w:t>
      </w:r>
    </w:p>
    <w:p>
      <w:pPr>
        <w:pStyle w:val="7"/>
        <w:tabs>
          <w:tab w:val="left" w:pos="1620"/>
        </w:tabs>
        <w:spacing w:line="312" w:lineRule="auto"/>
        <w:ind w:firstLine="1100" w:firstLineChars="500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（</w:t>
      </w:r>
      <w:r>
        <w:rPr>
          <w:rFonts w:hint="eastAsia" w:ascii="楷体" w:hAnsi="楷体" w:eastAsia="楷体" w:cs="楷体"/>
          <w:sz w:val="22"/>
          <w:szCs w:val="22"/>
        </w:rPr>
        <w:t>2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）作品的采访量能够满足选题需要，采访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完整扎实。</w:t>
      </w:r>
    </w:p>
    <w:p>
      <w:pPr>
        <w:pStyle w:val="7"/>
        <w:tabs>
          <w:tab w:val="left" w:pos="1620"/>
        </w:tabs>
        <w:spacing w:line="312" w:lineRule="auto"/>
        <w:ind w:firstLine="120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 xml:space="preserve">         （3）作品阐释观点正确，逻辑合理，论证充分。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8571" w:tblpY="394"/>
        <w:tblOverlap w:val="never"/>
        <w:tblW w:w="1754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85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12" w:lineRule="auto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zh-TW" w:eastAsia="zh-TW"/>
              </w:rPr>
              <w:t>得分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12" w:lineRule="auto"/>
              <w:jc w:val="center"/>
              <w:rPr>
                <w:rFonts w:hint="eastAsia" w:ascii="楷体" w:hAnsi="楷体" w:eastAsia="楷体" w:cs="楷体"/>
              </w:rPr>
            </w:pPr>
          </w:p>
        </w:tc>
      </w:tr>
    </w:tbl>
    <w:p>
      <w:pPr>
        <w:pStyle w:val="7"/>
        <w:tabs>
          <w:tab w:val="left" w:pos="1620"/>
        </w:tabs>
        <w:spacing w:line="312" w:lineRule="auto"/>
        <w:ind w:firstLine="120"/>
        <w:rPr>
          <w:rFonts w:hint="eastAsia" w:ascii="楷体" w:hAnsi="楷体" w:eastAsia="楷体" w:cs="楷体"/>
          <w:sz w:val="24"/>
          <w:szCs w:val="24"/>
          <w:lang w:val="zh-TW" w:eastAsia="zh-TW"/>
        </w:rPr>
      </w:pPr>
    </w:p>
    <w:p>
      <w:pPr>
        <w:spacing w:line="312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 xml:space="preserve">三、规范性 </w:t>
      </w:r>
      <w:r>
        <w:rPr>
          <w:rFonts w:hint="eastAsia" w:ascii="楷体" w:hAnsi="楷体" w:eastAsia="楷体" w:cs="楷体"/>
          <w:sz w:val="24"/>
          <w:szCs w:val="24"/>
        </w:rPr>
        <w:t xml:space="preserve"> 30</w:t>
      </w:r>
      <w:r>
        <w:rPr>
          <w:rFonts w:hint="eastAsia" w:ascii="楷体" w:hAnsi="楷体" w:eastAsia="楷体" w:cs="楷体"/>
          <w:sz w:val="24"/>
          <w:szCs w:val="24"/>
          <w:lang w:val="zh-TW" w:eastAsia="zh-TW"/>
        </w:rPr>
        <w:t>分</w:t>
      </w:r>
    </w:p>
    <w:p>
      <w:pPr>
        <w:spacing w:line="312" w:lineRule="auto"/>
        <w:ind w:right="1779" w:rightChars="847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zh-TW" w:eastAsia="zh-TW"/>
        </w:rPr>
        <w:t>评审要素：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（1）作品采写（制）过程遵守相关的法律规范，</w:t>
      </w:r>
      <w:r>
        <w:rPr>
          <w:rFonts w:hint="eastAsia" w:ascii="楷体" w:hAnsi="楷体" w:eastAsia="楷体" w:cs="楷体"/>
          <w:sz w:val="22"/>
          <w:szCs w:val="22"/>
        </w:rPr>
        <w:t xml:space="preserve">   </w:t>
      </w:r>
    </w:p>
    <w:p>
      <w:pPr>
        <w:spacing w:line="312" w:lineRule="auto"/>
        <w:ind w:right="1779" w:rightChars="847" w:firstLine="1100" w:firstLineChars="500"/>
        <w:rPr>
          <w:rFonts w:hint="eastAsia" w:ascii="楷体" w:hAnsi="楷体" w:eastAsia="楷体" w:cs="楷体"/>
          <w:sz w:val="22"/>
          <w:szCs w:val="22"/>
          <w:lang w:val="zh-TW" w:eastAsia="zh-TW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恪守新闻伦理要求。</w:t>
      </w:r>
    </w:p>
    <w:p>
      <w:pPr>
        <w:spacing w:line="312" w:lineRule="auto"/>
        <w:ind w:left="0" w:leftChars="0" w:right="1779" w:rightChars="847" w:firstLine="1058" w:firstLineChars="481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（</w:t>
      </w:r>
      <w:r>
        <w:rPr>
          <w:rFonts w:hint="eastAsia" w:ascii="楷体" w:hAnsi="楷体" w:eastAsia="楷体" w:cs="楷体"/>
          <w:sz w:val="22"/>
          <w:szCs w:val="22"/>
        </w:rPr>
        <w:t>2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）作品的全部素材在使用过程中遵守版权使用方面的</w:t>
      </w:r>
    </w:p>
    <w:p>
      <w:pPr>
        <w:spacing w:line="312" w:lineRule="auto"/>
        <w:ind w:left="0" w:leftChars="0" w:right="1779" w:rightChars="847" w:firstLine="1058" w:firstLineChars="481"/>
        <w:rPr>
          <w:rFonts w:hint="eastAsia" w:ascii="楷体" w:hAnsi="楷体" w:eastAsia="楷体" w:cs="楷体"/>
          <w:sz w:val="22"/>
          <w:szCs w:val="22"/>
          <w:lang w:val="zh-TW" w:eastAsia="zh-TW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要求。</w:t>
      </w:r>
    </w:p>
    <w:p>
      <w:pPr>
        <w:numPr>
          <w:ilvl w:val="0"/>
          <w:numId w:val="1"/>
        </w:numPr>
        <w:spacing w:line="312" w:lineRule="auto"/>
        <w:ind w:left="1259" w:leftChars="495" w:right="1779" w:rightChars="847" w:hanging="220" w:hangingChars="100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作品阐释资料、数据引用符合要求，恪守学术诚</w:t>
      </w:r>
    </w:p>
    <w:p>
      <w:pPr>
        <w:numPr>
          <w:numId w:val="0"/>
        </w:numPr>
        <w:spacing w:line="312" w:lineRule="auto"/>
        <w:ind w:left="1259" w:leftChars="495" w:right="1779" w:rightChars="847" w:hanging="220" w:hangingChars="100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信</w:t>
      </w:r>
      <w:r>
        <w:rPr>
          <w:rFonts w:hint="eastAsia" w:ascii="楷体" w:hAnsi="楷体" w:eastAsia="楷体" w:cs="楷体"/>
          <w:sz w:val="22"/>
          <w:szCs w:val="22"/>
          <w:lang w:val="zh-CN"/>
        </w:rPr>
        <w:t>，无学术不端行为。</w:t>
      </w:r>
    </w:p>
    <w:p>
      <w:pPr>
        <w:spacing w:line="312" w:lineRule="auto"/>
        <w:ind w:left="1057" w:leftChars="496" w:right="1779" w:rightChars="847" w:hanging="15" w:hangingChars="7"/>
        <w:rPr>
          <w:rFonts w:hint="eastAsia" w:ascii="楷体" w:hAnsi="楷体" w:eastAsia="楷体" w:cs="楷体"/>
          <w:sz w:val="22"/>
          <w:szCs w:val="22"/>
          <w:lang w:val="zh-CN"/>
        </w:rPr>
      </w:pPr>
      <w:r>
        <w:rPr>
          <w:rFonts w:hint="eastAsia" w:ascii="楷体" w:hAnsi="楷体" w:eastAsia="楷体" w:cs="楷体"/>
          <w:sz w:val="22"/>
          <w:szCs w:val="22"/>
          <w:lang w:val="zh-CN"/>
        </w:rPr>
        <w:t>（4）作品呈现与展示符合要求。</w:t>
      </w:r>
    </w:p>
    <w:p>
      <w:pPr>
        <w:spacing w:line="312" w:lineRule="auto"/>
        <w:ind w:right="1779" w:rightChars="847"/>
        <w:rPr>
          <w:rFonts w:hint="default" w:ascii="宋体" w:hAnsi="宋体" w:eastAsia="宋体" w:cs="宋体"/>
          <w:sz w:val="22"/>
          <w:szCs w:val="22"/>
          <w:lang w:val="zh-TW" w:eastAsia="zh-TW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zh-TW" w:eastAsia="zh-TW"/>
        </w:rPr>
        <w:t>（注：总得分最多保留一位小数。总得分</w:t>
      </w:r>
      <w:r>
        <w:rPr>
          <w:rFonts w:hint="eastAsia" w:ascii="楷体" w:hAnsi="楷体" w:eastAsia="楷体" w:cs="楷体"/>
        </w:rPr>
        <w:t>90.0</w:t>
      </w:r>
      <w:r>
        <w:rPr>
          <w:rFonts w:hint="eastAsia" w:ascii="楷体" w:hAnsi="楷体" w:eastAsia="楷体" w:cs="楷体"/>
          <w:lang w:val="zh-TW" w:eastAsia="zh-TW"/>
        </w:rPr>
        <w:t>～</w:t>
      </w:r>
      <w:r>
        <w:rPr>
          <w:rFonts w:hint="eastAsia" w:ascii="楷体" w:hAnsi="楷体" w:eastAsia="楷体" w:cs="楷体"/>
        </w:rPr>
        <w:t>100</w:t>
      </w:r>
      <w:r>
        <w:rPr>
          <w:rFonts w:hint="eastAsia" w:ascii="楷体" w:hAnsi="楷体" w:eastAsia="楷体" w:cs="楷体"/>
          <w:lang w:val="zh-TW" w:eastAsia="zh-TW"/>
        </w:rPr>
        <w:t>分为优，</w:t>
      </w:r>
      <w:r>
        <w:rPr>
          <w:rFonts w:hint="eastAsia" w:ascii="楷体" w:hAnsi="楷体" w:eastAsia="楷体" w:cs="楷体"/>
        </w:rPr>
        <w:t>80.0</w:t>
      </w:r>
      <w:r>
        <w:rPr>
          <w:rFonts w:hint="eastAsia" w:ascii="楷体" w:hAnsi="楷体" w:eastAsia="楷体" w:cs="楷体"/>
          <w:lang w:val="zh-TW" w:eastAsia="zh-TW"/>
        </w:rPr>
        <w:t>～</w:t>
      </w:r>
      <w:r>
        <w:rPr>
          <w:rFonts w:hint="eastAsia" w:ascii="楷体" w:hAnsi="楷体" w:eastAsia="楷体" w:cs="楷体"/>
        </w:rPr>
        <w:t>89.9</w:t>
      </w:r>
      <w:r>
        <w:rPr>
          <w:rFonts w:hint="eastAsia" w:ascii="楷体" w:hAnsi="楷体" w:eastAsia="楷体" w:cs="楷体"/>
          <w:lang w:val="zh-TW" w:eastAsia="zh-TW"/>
        </w:rPr>
        <w:t>分为良，</w:t>
      </w:r>
      <w:r>
        <w:rPr>
          <w:rFonts w:hint="eastAsia" w:ascii="楷体" w:hAnsi="楷体" w:eastAsia="楷体" w:cs="楷体"/>
        </w:rPr>
        <w:t>70.0</w:t>
      </w:r>
      <w:r>
        <w:rPr>
          <w:rFonts w:hint="eastAsia" w:ascii="楷体" w:hAnsi="楷体" w:eastAsia="楷体" w:cs="楷体"/>
          <w:lang w:val="zh-TW" w:eastAsia="zh-TW"/>
        </w:rPr>
        <w:t>～</w:t>
      </w:r>
      <w:r>
        <w:rPr>
          <w:rFonts w:hint="eastAsia" w:ascii="楷体" w:hAnsi="楷体" w:eastAsia="楷体" w:cs="楷体"/>
        </w:rPr>
        <w:t>79.9</w:t>
      </w:r>
      <w:r>
        <w:rPr>
          <w:rFonts w:hint="eastAsia" w:ascii="楷体" w:hAnsi="楷体" w:eastAsia="楷体" w:cs="楷体"/>
          <w:lang w:val="zh-TW" w:eastAsia="zh-TW"/>
        </w:rPr>
        <w:t>分为中，</w:t>
      </w:r>
      <w:r>
        <w:rPr>
          <w:rFonts w:hint="eastAsia" w:ascii="楷体" w:hAnsi="楷体" w:eastAsia="楷体" w:cs="楷体"/>
        </w:rPr>
        <w:t>60.0</w:t>
      </w:r>
      <w:r>
        <w:rPr>
          <w:rFonts w:hint="eastAsia" w:ascii="楷体" w:hAnsi="楷体" w:eastAsia="楷体" w:cs="楷体"/>
          <w:lang w:val="zh-TW" w:eastAsia="zh-TW"/>
        </w:rPr>
        <w:t>～</w:t>
      </w:r>
      <w:r>
        <w:rPr>
          <w:rFonts w:hint="eastAsia" w:ascii="楷体" w:hAnsi="楷体" w:eastAsia="楷体" w:cs="楷体"/>
        </w:rPr>
        <w:t>69.9</w:t>
      </w:r>
      <w:r>
        <w:rPr>
          <w:rFonts w:hint="eastAsia" w:ascii="楷体" w:hAnsi="楷体" w:eastAsia="楷体" w:cs="楷体"/>
          <w:lang w:val="zh-TW" w:eastAsia="zh-TW"/>
        </w:rPr>
        <w:t>分为及格，</w:t>
      </w:r>
      <w:r>
        <w:rPr>
          <w:rFonts w:hint="eastAsia" w:ascii="楷体" w:hAnsi="楷体" w:eastAsia="楷体" w:cs="楷体"/>
        </w:rPr>
        <w:t>60</w:t>
      </w:r>
      <w:r>
        <w:rPr>
          <w:rFonts w:hint="eastAsia" w:ascii="楷体" w:hAnsi="楷体" w:eastAsia="楷体" w:cs="楷体"/>
          <w:lang w:val="zh-TW" w:eastAsia="zh-TW"/>
        </w:rPr>
        <w:t>分以下为不及格。）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PingFang SC Regular">
    <w:altName w:val="Segoe Print"/>
    <w:panose1 w:val="020B04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9BB9A"/>
    <w:multiLevelType w:val="singleLevel"/>
    <w:tmpl w:val="E7B9BB9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YjFlOWU2ZjMxZDQ0ZjQxYWI0MjI1ZjRlYzk3YzYifQ=="/>
  </w:docVars>
  <w:rsids>
    <w:rsidRoot w:val="00E06699"/>
    <w:rsid w:val="00037A6B"/>
    <w:rsid w:val="000437C7"/>
    <w:rsid w:val="000B3077"/>
    <w:rsid w:val="00A72681"/>
    <w:rsid w:val="00E06699"/>
    <w:rsid w:val="00F91D99"/>
    <w:rsid w:val="1613689C"/>
    <w:rsid w:val="2D0D0393"/>
    <w:rsid w:val="31A35171"/>
    <w:rsid w:val="34301607"/>
    <w:rsid w:val="582A3514"/>
    <w:rsid w:val="7E3C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hint="eastAsia" w:ascii="Arial Unicode MS" w:hAnsi="Arial Unicode MS" w:eastAsia="Calibri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autoRedefine/>
    <w:qFormat/>
    <w:uiPriority w:val="0"/>
    <w:rPr>
      <w:u w:val="single"/>
    </w:rPr>
  </w:style>
  <w:style w:type="table" w:customStyle="1" w:styleId="5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paragraph" w:styleId="7">
    <w:name w:val="List Paragraph"/>
    <w:autoRedefine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Calibri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448</Characters>
  <Lines>3</Lines>
  <Paragraphs>1</Paragraphs>
  <TotalTime>0</TotalTime>
  <ScaleCrop>false</ScaleCrop>
  <LinksUpToDate>false</LinksUpToDate>
  <CharactersWithSpaces>525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2024-01-08T01:29:00Z</dcterms:created>
  <dc:creator>HuangYunwei</dc:creator>
  <cp:lastModifiedBy>viviane</cp:lastModifiedBy>
  <dcterms:modified xsi:type="dcterms:W3CDTF">2024-01-12T03:44:02Z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3F13FBD90C054069A99B29D2B5CDDE36_12</vt:lpwstr>
  </property>
</Properties>
</file>